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3D" w:rsidRDefault="0055583D" w:rsidP="00434FBE">
      <w:pPr>
        <w:spacing w:line="360" w:lineRule="auto"/>
        <w:jc w:val="both"/>
        <w:rPr>
          <w:b/>
          <w:color w:val="C00000"/>
          <w:sz w:val="28"/>
          <w:szCs w:val="28"/>
          <w:lang w:val="uk-UA"/>
        </w:rPr>
      </w:pPr>
    </w:p>
    <w:p w:rsidR="0055583D" w:rsidRDefault="0055583D" w:rsidP="0055583D">
      <w:pPr>
        <w:pStyle w:val="Standard"/>
        <w:jc w:val="center"/>
        <w:rPr>
          <w:rFonts w:ascii="Times New Roman" w:hAnsi="Times New Roman" w:cs="Times New Roman"/>
          <w:b/>
          <w:sz w:val="28"/>
          <w:szCs w:val="28"/>
        </w:rPr>
      </w:pPr>
      <w:r>
        <w:rPr>
          <w:rFonts w:ascii="Times New Roman" w:hAnsi="Times New Roman" w:cs="Times New Roman"/>
          <w:b/>
          <w:sz w:val="28"/>
          <w:szCs w:val="28"/>
        </w:rPr>
        <w:t>Завдання</w:t>
      </w:r>
    </w:p>
    <w:p w:rsidR="0055583D" w:rsidRDefault="0055583D" w:rsidP="0055583D">
      <w:pPr>
        <w:pStyle w:val="Standard"/>
        <w:jc w:val="center"/>
        <w:rPr>
          <w:rFonts w:ascii="Times New Roman" w:hAnsi="Times New Roman" w:cs="Times New Roman"/>
          <w:b/>
          <w:sz w:val="28"/>
          <w:szCs w:val="28"/>
        </w:rPr>
      </w:pPr>
      <w:r>
        <w:rPr>
          <w:rFonts w:ascii="Times New Roman" w:hAnsi="Times New Roman" w:cs="Times New Roman"/>
          <w:b/>
          <w:sz w:val="28"/>
          <w:szCs w:val="28"/>
        </w:rPr>
        <w:t>І етапу Всеукраїнської учнівської олімпіади з історії</w:t>
      </w:r>
    </w:p>
    <w:p w:rsidR="0055583D" w:rsidRDefault="0055583D" w:rsidP="0055583D">
      <w:pPr>
        <w:pStyle w:val="Standard"/>
        <w:jc w:val="center"/>
      </w:pPr>
      <w:r>
        <w:rPr>
          <w:rFonts w:ascii="Times New Roman" w:hAnsi="Times New Roman" w:cs="Times New Roman"/>
          <w:b/>
          <w:sz w:val="28"/>
          <w:szCs w:val="28"/>
        </w:rPr>
        <w:t>2019</w:t>
      </w:r>
      <w:r>
        <w:rPr>
          <w:rFonts w:ascii="Times New Roman" w:hAnsi="Times New Roman" w:cs="Times New Roman"/>
          <w:b/>
          <w:sz w:val="28"/>
          <w:szCs w:val="28"/>
          <w:lang w:val="ru-RU"/>
        </w:rPr>
        <w:t xml:space="preserve">/2020 </w:t>
      </w:r>
      <w:r>
        <w:rPr>
          <w:rFonts w:ascii="Times New Roman" w:hAnsi="Times New Roman" w:cs="Times New Roman"/>
          <w:b/>
          <w:sz w:val="28"/>
          <w:szCs w:val="28"/>
        </w:rPr>
        <w:t>навчальний рік</w:t>
      </w:r>
    </w:p>
    <w:p w:rsidR="0055583D" w:rsidRDefault="0055583D" w:rsidP="0055583D">
      <w:pPr>
        <w:pStyle w:val="Standard"/>
        <w:jc w:val="center"/>
        <w:rPr>
          <w:rFonts w:ascii="Times New Roman" w:hAnsi="Times New Roman" w:cs="Times New Roman"/>
          <w:b/>
          <w:sz w:val="28"/>
          <w:szCs w:val="28"/>
        </w:rPr>
      </w:pPr>
      <w:r>
        <w:rPr>
          <w:rFonts w:ascii="Times New Roman" w:hAnsi="Times New Roman" w:cs="Times New Roman"/>
          <w:b/>
          <w:sz w:val="28"/>
          <w:szCs w:val="28"/>
        </w:rPr>
        <w:t>Максимальна кількість балів – 60</w:t>
      </w:r>
    </w:p>
    <w:p w:rsidR="0055583D" w:rsidRDefault="0055583D" w:rsidP="0055583D">
      <w:pPr>
        <w:pStyle w:val="Standard"/>
        <w:jc w:val="center"/>
      </w:pPr>
      <w:r>
        <w:rPr>
          <w:b/>
        </w:rPr>
        <w:t>11 клас</w:t>
      </w:r>
    </w:p>
    <w:p w:rsidR="0055583D" w:rsidRDefault="0055583D" w:rsidP="00434FBE">
      <w:pPr>
        <w:spacing w:line="360" w:lineRule="auto"/>
        <w:jc w:val="both"/>
        <w:rPr>
          <w:b/>
          <w:color w:val="C00000"/>
          <w:sz w:val="28"/>
          <w:szCs w:val="28"/>
          <w:lang w:val="uk-UA"/>
        </w:rPr>
      </w:pPr>
    </w:p>
    <w:p w:rsidR="00434FBE" w:rsidRDefault="00434FBE" w:rsidP="00434FBE">
      <w:pPr>
        <w:spacing w:line="360" w:lineRule="auto"/>
        <w:jc w:val="both"/>
        <w:rPr>
          <w:rFonts w:eastAsia="Calibri"/>
          <w:b/>
          <w:sz w:val="28"/>
          <w:szCs w:val="28"/>
          <w:lang w:val="uk-UA"/>
        </w:rPr>
      </w:pPr>
      <w:r>
        <w:rPr>
          <w:rFonts w:eastAsia="Calibri"/>
          <w:b/>
          <w:sz w:val="28"/>
          <w:szCs w:val="28"/>
          <w:lang w:val="uk-UA"/>
        </w:rPr>
        <w:t>1. Використовуючи підказки</w:t>
      </w:r>
      <w:r>
        <w:rPr>
          <w:rFonts w:eastAsia="Calibri"/>
          <w:b/>
          <w:sz w:val="28"/>
          <w:szCs w:val="28"/>
        </w:rPr>
        <w:t xml:space="preserve">, </w:t>
      </w:r>
      <w:r>
        <w:rPr>
          <w:rFonts w:eastAsia="Calibri"/>
          <w:b/>
          <w:sz w:val="28"/>
          <w:szCs w:val="28"/>
          <w:lang w:val="uk-UA"/>
        </w:rPr>
        <w:t>що наведені нижче, визначить історичну особу. Коротко (2-3 речення)  дайте їй характеристику  (12 балів)</w:t>
      </w:r>
    </w:p>
    <w:p w:rsidR="00434FBE" w:rsidRDefault="00434FBE" w:rsidP="00434FBE">
      <w:pPr>
        <w:spacing w:line="360" w:lineRule="auto"/>
        <w:jc w:val="both"/>
        <w:rPr>
          <w:rFonts w:eastAsia="Calibri"/>
          <w:i/>
          <w:sz w:val="28"/>
          <w:szCs w:val="28"/>
          <w:lang w:val="uk-UA"/>
        </w:rPr>
      </w:pPr>
      <w:r>
        <w:rPr>
          <w:rFonts w:eastAsia="Calibri"/>
          <w:sz w:val="28"/>
          <w:szCs w:val="28"/>
          <w:lang w:val="uk-UA"/>
        </w:rPr>
        <w:t xml:space="preserve">1) </w:t>
      </w:r>
      <w:r>
        <w:rPr>
          <w:rFonts w:eastAsia="Calibri"/>
          <w:i/>
          <w:sz w:val="28"/>
          <w:szCs w:val="28"/>
          <w:lang w:val="uk-UA"/>
        </w:rPr>
        <w:t>Цей герой "залізом і кров'ю" об'єднав безліч розрізнених земель і князівств в єдину державу. Був головою уряду імперії, яку створив. Стояв біля витоків першого в історії військово-політичного союзу. Добре володів російською мовою.</w:t>
      </w:r>
    </w:p>
    <w:p w:rsidR="00434FBE" w:rsidRDefault="00434FBE" w:rsidP="00434FBE">
      <w:pPr>
        <w:spacing w:line="360" w:lineRule="auto"/>
        <w:jc w:val="both"/>
        <w:rPr>
          <w:rFonts w:eastAsia="Calibri"/>
          <w:i/>
          <w:sz w:val="28"/>
          <w:szCs w:val="28"/>
          <w:lang w:val="uk-UA"/>
        </w:rPr>
      </w:pPr>
      <w:r>
        <w:rPr>
          <w:rFonts w:eastAsia="Calibri"/>
          <w:i/>
          <w:sz w:val="28"/>
          <w:szCs w:val="28"/>
          <w:lang w:val="uk-UA"/>
        </w:rPr>
        <w:t>2) У роки Другої світової війни він був одним з керівників українського батальйону, що входив до складу Вермахту. У 1942 році він очолив партизанську армію, яка вела бойові дії проти німецьких окупантів. Після розгрому нацистів він продовжив боротьбу проти нового режиму, який вважав окупаційним. Після його смерті збройний опір фактично припинився.</w:t>
      </w:r>
    </w:p>
    <w:p w:rsidR="00434FBE" w:rsidRDefault="00434FBE" w:rsidP="00434FBE">
      <w:pPr>
        <w:spacing w:line="360" w:lineRule="auto"/>
        <w:jc w:val="both"/>
        <w:rPr>
          <w:rFonts w:eastAsia="Calibri"/>
          <w:i/>
          <w:sz w:val="28"/>
          <w:szCs w:val="28"/>
          <w:lang w:val="uk-UA"/>
        </w:rPr>
      </w:pPr>
      <w:r>
        <w:rPr>
          <w:rFonts w:eastAsia="Calibri"/>
          <w:i/>
          <w:sz w:val="28"/>
          <w:szCs w:val="28"/>
          <w:lang w:val="uk-UA"/>
        </w:rPr>
        <w:t>3) Герой Радянського Союзу. Маршал Перемоги</w:t>
      </w:r>
    </w:p>
    <w:p w:rsidR="00434FBE" w:rsidRDefault="00434FBE" w:rsidP="00434FBE">
      <w:pPr>
        <w:spacing w:line="360" w:lineRule="auto"/>
        <w:jc w:val="both"/>
        <w:rPr>
          <w:rFonts w:eastAsia="Calibri"/>
          <w:i/>
          <w:sz w:val="28"/>
          <w:szCs w:val="28"/>
          <w:lang w:val="uk-UA"/>
        </w:rPr>
      </w:pPr>
      <w:r>
        <w:rPr>
          <w:rFonts w:eastAsia="Calibri"/>
          <w:i/>
          <w:sz w:val="28"/>
          <w:szCs w:val="28"/>
          <w:lang w:val="uk-UA"/>
        </w:rPr>
        <w:t>4) Ця історична постать прийшла до влади законним шляхом, внаслідок перемоги очолюваної ним партії на парламентських виборах. 12 років керував однією з найбільших та наймогутніших європейських держав. Його політика корінним чином змінила світовий порядок в другій половині ХХ століття.</w:t>
      </w:r>
    </w:p>
    <w:p w:rsidR="00434FBE" w:rsidRDefault="00434FBE" w:rsidP="00434FBE">
      <w:pPr>
        <w:spacing w:line="360" w:lineRule="auto"/>
        <w:jc w:val="both"/>
        <w:rPr>
          <w:b/>
          <w:sz w:val="28"/>
          <w:szCs w:val="28"/>
          <w:lang w:val="uk-UA"/>
        </w:rPr>
      </w:pPr>
      <w:r>
        <w:rPr>
          <w:sz w:val="28"/>
          <w:szCs w:val="28"/>
          <w:lang w:val="uk-UA"/>
        </w:rPr>
        <w:t xml:space="preserve">2. </w:t>
      </w:r>
      <w:r>
        <w:rPr>
          <w:b/>
          <w:sz w:val="28"/>
          <w:szCs w:val="28"/>
          <w:lang w:val="uk-UA"/>
        </w:rPr>
        <w:t>Установіть співвідношення країн і понять, заповніть таблицю. Поясніть значення цих понять.( 8 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1"/>
        <w:gridCol w:w="2871"/>
        <w:gridCol w:w="2477"/>
        <w:gridCol w:w="2232"/>
      </w:tblGrid>
      <w:tr w:rsidR="00434FBE" w:rsidTr="00434FBE">
        <w:tc>
          <w:tcPr>
            <w:tcW w:w="2084" w:type="dxa"/>
            <w:tcBorders>
              <w:top w:val="single" w:sz="4" w:space="0" w:color="auto"/>
              <w:left w:val="single" w:sz="4" w:space="0" w:color="auto"/>
              <w:bottom w:val="single" w:sz="4" w:space="0" w:color="auto"/>
              <w:right w:val="single" w:sz="4" w:space="0" w:color="auto"/>
            </w:tcBorders>
            <w:vAlign w:val="center"/>
            <w:hideMark/>
          </w:tcPr>
          <w:p w:rsidR="00434FBE" w:rsidRDefault="00434FBE">
            <w:pPr>
              <w:spacing w:line="360" w:lineRule="auto"/>
              <w:jc w:val="both"/>
              <w:rPr>
                <w:b/>
                <w:sz w:val="28"/>
                <w:szCs w:val="28"/>
                <w:lang w:val="uk-UA" w:eastAsia="en-US"/>
              </w:rPr>
            </w:pPr>
            <w:r>
              <w:rPr>
                <w:b/>
                <w:sz w:val="28"/>
                <w:szCs w:val="28"/>
                <w:lang w:val="uk-UA" w:eastAsia="en-US"/>
              </w:rPr>
              <w:t>Франція</w:t>
            </w:r>
          </w:p>
        </w:tc>
        <w:tc>
          <w:tcPr>
            <w:tcW w:w="3127" w:type="dxa"/>
            <w:tcBorders>
              <w:top w:val="single" w:sz="4" w:space="0" w:color="auto"/>
              <w:left w:val="single" w:sz="4" w:space="0" w:color="auto"/>
              <w:bottom w:val="single" w:sz="4" w:space="0" w:color="auto"/>
              <w:right w:val="single" w:sz="4" w:space="0" w:color="auto"/>
            </w:tcBorders>
            <w:vAlign w:val="center"/>
            <w:hideMark/>
          </w:tcPr>
          <w:p w:rsidR="00434FBE" w:rsidRDefault="00434FBE">
            <w:pPr>
              <w:spacing w:line="360" w:lineRule="auto"/>
              <w:jc w:val="both"/>
              <w:rPr>
                <w:b/>
                <w:sz w:val="28"/>
                <w:szCs w:val="28"/>
                <w:lang w:val="uk-UA" w:eastAsia="en-US"/>
              </w:rPr>
            </w:pPr>
            <w:r>
              <w:rPr>
                <w:b/>
                <w:sz w:val="28"/>
                <w:szCs w:val="28"/>
                <w:lang w:val="uk-UA" w:eastAsia="en-US"/>
              </w:rPr>
              <w:t>Італія</w:t>
            </w:r>
          </w:p>
        </w:tc>
        <w:tc>
          <w:tcPr>
            <w:tcW w:w="2694" w:type="dxa"/>
            <w:tcBorders>
              <w:top w:val="single" w:sz="4" w:space="0" w:color="auto"/>
              <w:left w:val="single" w:sz="4" w:space="0" w:color="auto"/>
              <w:bottom w:val="single" w:sz="4" w:space="0" w:color="auto"/>
              <w:right w:val="single" w:sz="4" w:space="0" w:color="auto"/>
            </w:tcBorders>
            <w:vAlign w:val="center"/>
            <w:hideMark/>
          </w:tcPr>
          <w:p w:rsidR="00434FBE" w:rsidRDefault="00434FBE">
            <w:pPr>
              <w:spacing w:line="360" w:lineRule="auto"/>
              <w:jc w:val="both"/>
              <w:rPr>
                <w:b/>
                <w:sz w:val="28"/>
                <w:szCs w:val="28"/>
                <w:lang w:val="uk-UA" w:eastAsia="en-US"/>
              </w:rPr>
            </w:pPr>
            <w:r>
              <w:rPr>
                <w:b/>
                <w:sz w:val="28"/>
                <w:szCs w:val="28"/>
                <w:lang w:val="uk-UA" w:eastAsia="en-US"/>
              </w:rPr>
              <w:t>Росія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434FBE" w:rsidRDefault="00434FBE">
            <w:pPr>
              <w:spacing w:line="360" w:lineRule="auto"/>
              <w:jc w:val="both"/>
              <w:rPr>
                <w:b/>
                <w:sz w:val="28"/>
                <w:szCs w:val="28"/>
                <w:lang w:val="uk-UA" w:eastAsia="en-US"/>
              </w:rPr>
            </w:pPr>
            <w:r>
              <w:rPr>
                <w:b/>
                <w:sz w:val="28"/>
                <w:szCs w:val="28"/>
                <w:lang w:val="uk-UA" w:eastAsia="en-US"/>
              </w:rPr>
              <w:t>США</w:t>
            </w:r>
          </w:p>
        </w:tc>
      </w:tr>
      <w:tr w:rsidR="00434FBE" w:rsidTr="00434FBE">
        <w:tc>
          <w:tcPr>
            <w:tcW w:w="2084" w:type="dxa"/>
            <w:tcBorders>
              <w:top w:val="single" w:sz="4" w:space="0" w:color="auto"/>
              <w:left w:val="single" w:sz="4" w:space="0" w:color="auto"/>
              <w:bottom w:val="single" w:sz="4" w:space="0" w:color="auto"/>
              <w:right w:val="single" w:sz="4" w:space="0" w:color="auto"/>
            </w:tcBorders>
          </w:tcPr>
          <w:p w:rsidR="00434FBE" w:rsidRDefault="00434FBE">
            <w:pPr>
              <w:spacing w:line="360" w:lineRule="auto"/>
              <w:jc w:val="both"/>
              <w:rPr>
                <w:b/>
                <w:sz w:val="28"/>
                <w:szCs w:val="28"/>
                <w:lang w:val="uk-UA" w:eastAsia="en-US"/>
              </w:rPr>
            </w:pPr>
          </w:p>
        </w:tc>
        <w:tc>
          <w:tcPr>
            <w:tcW w:w="3127" w:type="dxa"/>
            <w:tcBorders>
              <w:top w:val="single" w:sz="4" w:space="0" w:color="auto"/>
              <w:left w:val="single" w:sz="4" w:space="0" w:color="auto"/>
              <w:bottom w:val="single" w:sz="4" w:space="0" w:color="auto"/>
              <w:right w:val="single" w:sz="4" w:space="0" w:color="auto"/>
            </w:tcBorders>
          </w:tcPr>
          <w:p w:rsidR="00434FBE" w:rsidRDefault="00434FBE">
            <w:pPr>
              <w:spacing w:line="360" w:lineRule="auto"/>
              <w:jc w:val="both"/>
              <w:rPr>
                <w:b/>
                <w:sz w:val="28"/>
                <w:szCs w:val="28"/>
                <w:lang w:val="uk-UA" w:eastAsia="en-US"/>
              </w:rPr>
            </w:pPr>
          </w:p>
        </w:tc>
        <w:tc>
          <w:tcPr>
            <w:tcW w:w="2694" w:type="dxa"/>
            <w:tcBorders>
              <w:top w:val="single" w:sz="4" w:space="0" w:color="auto"/>
              <w:left w:val="single" w:sz="4" w:space="0" w:color="auto"/>
              <w:bottom w:val="single" w:sz="4" w:space="0" w:color="auto"/>
              <w:right w:val="single" w:sz="4" w:space="0" w:color="auto"/>
            </w:tcBorders>
          </w:tcPr>
          <w:p w:rsidR="00434FBE" w:rsidRDefault="00434FBE">
            <w:pPr>
              <w:spacing w:line="360" w:lineRule="auto"/>
              <w:jc w:val="both"/>
              <w:rPr>
                <w:b/>
                <w:sz w:val="28"/>
                <w:szCs w:val="28"/>
                <w:lang w:val="uk-UA" w:eastAsia="en-US"/>
              </w:rPr>
            </w:pPr>
          </w:p>
        </w:tc>
        <w:tc>
          <w:tcPr>
            <w:tcW w:w="2409" w:type="dxa"/>
            <w:tcBorders>
              <w:top w:val="single" w:sz="4" w:space="0" w:color="auto"/>
              <w:left w:val="single" w:sz="4" w:space="0" w:color="auto"/>
              <w:bottom w:val="single" w:sz="4" w:space="0" w:color="auto"/>
              <w:right w:val="single" w:sz="4" w:space="0" w:color="auto"/>
            </w:tcBorders>
          </w:tcPr>
          <w:p w:rsidR="00434FBE" w:rsidRDefault="00434FBE">
            <w:pPr>
              <w:spacing w:line="360" w:lineRule="auto"/>
              <w:jc w:val="both"/>
              <w:rPr>
                <w:b/>
                <w:sz w:val="28"/>
                <w:szCs w:val="28"/>
                <w:lang w:val="uk-UA" w:eastAsia="en-US"/>
              </w:rPr>
            </w:pPr>
          </w:p>
        </w:tc>
      </w:tr>
    </w:tbl>
    <w:p w:rsidR="00434FBE" w:rsidRDefault="00434FBE" w:rsidP="00434FBE">
      <w:pPr>
        <w:spacing w:line="360" w:lineRule="auto"/>
        <w:jc w:val="both"/>
        <w:rPr>
          <w:sz w:val="28"/>
          <w:szCs w:val="28"/>
          <w:lang w:val="uk-UA"/>
        </w:rPr>
      </w:pPr>
      <w:r>
        <w:rPr>
          <w:sz w:val="28"/>
          <w:szCs w:val="28"/>
          <w:lang w:val="uk-UA"/>
        </w:rPr>
        <w:t>1.Двовладдя. 2. Корпоративна держава. 3. Народний фронт. 4. Проспериті.</w:t>
      </w:r>
    </w:p>
    <w:p w:rsidR="00434FBE" w:rsidRDefault="00434FBE" w:rsidP="00434FBE">
      <w:pPr>
        <w:spacing w:line="360" w:lineRule="auto"/>
        <w:jc w:val="both"/>
        <w:rPr>
          <w:b/>
          <w:sz w:val="28"/>
          <w:szCs w:val="28"/>
          <w:lang w:val="uk-UA"/>
        </w:rPr>
      </w:pPr>
      <w:r>
        <w:rPr>
          <w:b/>
          <w:sz w:val="28"/>
          <w:szCs w:val="28"/>
          <w:lang w:val="uk-UA"/>
        </w:rPr>
        <w:t>3. Заповніть таблицю (20 б.)</w:t>
      </w:r>
    </w:p>
    <w:p w:rsidR="00434FBE" w:rsidRDefault="00434FBE" w:rsidP="00434FBE">
      <w:pPr>
        <w:tabs>
          <w:tab w:val="num" w:pos="-540"/>
        </w:tabs>
        <w:spacing w:line="360" w:lineRule="auto"/>
        <w:jc w:val="both"/>
        <w:rPr>
          <w:sz w:val="28"/>
          <w:szCs w:val="28"/>
          <w:lang w:val="uk-UA"/>
        </w:rPr>
      </w:pPr>
    </w:p>
    <w:tbl>
      <w:tblPr>
        <w:tblW w:w="1054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0"/>
        <w:gridCol w:w="1760"/>
        <w:gridCol w:w="2587"/>
        <w:gridCol w:w="1123"/>
        <w:gridCol w:w="1674"/>
        <w:gridCol w:w="1556"/>
      </w:tblGrid>
      <w:tr w:rsidR="00434FBE" w:rsidTr="00434FBE">
        <w:tc>
          <w:tcPr>
            <w:tcW w:w="1905"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lastRenderedPageBreak/>
              <w:t>Запитання</w:t>
            </w:r>
          </w:p>
        </w:tc>
        <w:tc>
          <w:tcPr>
            <w:tcW w:w="1760"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t>УНР</w:t>
            </w:r>
          </w:p>
          <w:p w:rsidR="00434FBE" w:rsidRDefault="00434FBE">
            <w:pPr>
              <w:tabs>
                <w:tab w:val="num" w:pos="-540"/>
              </w:tabs>
              <w:spacing w:line="360" w:lineRule="auto"/>
              <w:jc w:val="both"/>
              <w:rPr>
                <w:b/>
                <w:sz w:val="28"/>
                <w:szCs w:val="28"/>
                <w:lang w:val="uk-UA" w:eastAsia="en-US"/>
              </w:rPr>
            </w:pPr>
            <w:r>
              <w:rPr>
                <w:b/>
                <w:sz w:val="28"/>
                <w:szCs w:val="28"/>
                <w:lang w:val="uk-UA" w:eastAsia="en-US"/>
              </w:rPr>
              <w:t>Центральна Рада</w:t>
            </w:r>
          </w:p>
        </w:tc>
        <w:tc>
          <w:tcPr>
            <w:tcW w:w="2587"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t>Українська Держава</w:t>
            </w:r>
          </w:p>
          <w:p w:rsidR="00434FBE" w:rsidRDefault="00434FBE">
            <w:pPr>
              <w:tabs>
                <w:tab w:val="num" w:pos="-540"/>
              </w:tabs>
              <w:spacing w:line="360" w:lineRule="auto"/>
              <w:jc w:val="both"/>
              <w:rPr>
                <w:b/>
                <w:sz w:val="28"/>
                <w:szCs w:val="28"/>
                <w:lang w:val="uk-UA" w:eastAsia="en-US"/>
              </w:rPr>
            </w:pPr>
            <w:r>
              <w:rPr>
                <w:b/>
                <w:sz w:val="28"/>
                <w:szCs w:val="28"/>
                <w:lang w:val="uk-UA" w:eastAsia="en-US"/>
              </w:rPr>
              <w:t>П.Скоропадського</w:t>
            </w:r>
          </w:p>
        </w:tc>
        <w:tc>
          <w:tcPr>
            <w:tcW w:w="1290"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t>ЗУНР</w:t>
            </w:r>
          </w:p>
        </w:tc>
        <w:tc>
          <w:tcPr>
            <w:tcW w:w="1442"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t>Директорія</w:t>
            </w:r>
          </w:p>
          <w:p w:rsidR="00434FBE" w:rsidRDefault="00434FBE">
            <w:pPr>
              <w:tabs>
                <w:tab w:val="num" w:pos="-540"/>
              </w:tabs>
              <w:spacing w:line="360" w:lineRule="auto"/>
              <w:jc w:val="both"/>
              <w:rPr>
                <w:b/>
                <w:sz w:val="28"/>
                <w:szCs w:val="28"/>
                <w:lang w:val="uk-UA" w:eastAsia="en-US"/>
              </w:rPr>
            </w:pPr>
            <w:r>
              <w:rPr>
                <w:b/>
                <w:sz w:val="28"/>
                <w:szCs w:val="28"/>
                <w:lang w:val="uk-UA" w:eastAsia="en-US"/>
              </w:rPr>
              <w:t>УНР</w:t>
            </w:r>
          </w:p>
        </w:tc>
        <w:tc>
          <w:tcPr>
            <w:tcW w:w="1556"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b/>
                <w:sz w:val="28"/>
                <w:szCs w:val="28"/>
                <w:lang w:val="uk-UA" w:eastAsia="en-US"/>
              </w:rPr>
            </w:pPr>
            <w:r>
              <w:rPr>
                <w:b/>
                <w:sz w:val="28"/>
                <w:szCs w:val="28"/>
                <w:lang w:val="uk-UA" w:eastAsia="en-US"/>
              </w:rPr>
              <w:t>Радянська Україна</w:t>
            </w:r>
          </w:p>
        </w:tc>
      </w:tr>
      <w:tr w:rsidR="00434FBE" w:rsidTr="00434FBE">
        <w:tc>
          <w:tcPr>
            <w:tcW w:w="1905"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sz w:val="28"/>
                <w:szCs w:val="28"/>
                <w:lang w:val="uk-UA" w:eastAsia="en-US"/>
              </w:rPr>
            </w:pPr>
            <w:r>
              <w:rPr>
                <w:sz w:val="28"/>
                <w:szCs w:val="28"/>
                <w:lang w:val="uk-UA" w:eastAsia="en-US"/>
              </w:rPr>
              <w:t>Перша назва Уряду</w:t>
            </w:r>
          </w:p>
        </w:tc>
        <w:tc>
          <w:tcPr>
            <w:tcW w:w="176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2587"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29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442"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556"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r>
      <w:tr w:rsidR="00434FBE" w:rsidTr="00434FBE">
        <w:tc>
          <w:tcPr>
            <w:tcW w:w="1905"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sz w:val="28"/>
                <w:szCs w:val="28"/>
                <w:lang w:val="uk-UA" w:eastAsia="en-US"/>
              </w:rPr>
            </w:pPr>
            <w:r>
              <w:rPr>
                <w:sz w:val="28"/>
                <w:szCs w:val="28"/>
                <w:lang w:val="uk-UA" w:eastAsia="en-US"/>
              </w:rPr>
              <w:t>Хто очолював Уряд</w:t>
            </w:r>
          </w:p>
        </w:tc>
        <w:tc>
          <w:tcPr>
            <w:tcW w:w="176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2587"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29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442"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556"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r>
      <w:tr w:rsidR="00434FBE" w:rsidTr="00434FBE">
        <w:tc>
          <w:tcPr>
            <w:tcW w:w="1905"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sz w:val="28"/>
                <w:szCs w:val="28"/>
                <w:lang w:val="uk-UA" w:eastAsia="en-US"/>
              </w:rPr>
            </w:pPr>
            <w:r>
              <w:rPr>
                <w:sz w:val="28"/>
                <w:szCs w:val="28"/>
                <w:lang w:val="uk-UA" w:eastAsia="en-US"/>
              </w:rPr>
              <w:t>Назва вищою законодавчої влади</w:t>
            </w:r>
          </w:p>
        </w:tc>
        <w:tc>
          <w:tcPr>
            <w:tcW w:w="176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2587"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29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442"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556"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r>
      <w:tr w:rsidR="00434FBE" w:rsidTr="00434FBE">
        <w:tc>
          <w:tcPr>
            <w:tcW w:w="1905" w:type="dxa"/>
            <w:tcBorders>
              <w:top w:val="single" w:sz="4" w:space="0" w:color="auto"/>
              <w:left w:val="single" w:sz="4" w:space="0" w:color="auto"/>
              <w:bottom w:val="single" w:sz="4" w:space="0" w:color="auto"/>
              <w:right w:val="single" w:sz="4" w:space="0" w:color="auto"/>
            </w:tcBorders>
            <w:hideMark/>
          </w:tcPr>
          <w:p w:rsidR="00434FBE" w:rsidRDefault="00434FBE">
            <w:pPr>
              <w:tabs>
                <w:tab w:val="num" w:pos="-540"/>
              </w:tabs>
              <w:spacing w:line="360" w:lineRule="auto"/>
              <w:jc w:val="both"/>
              <w:rPr>
                <w:sz w:val="28"/>
                <w:szCs w:val="28"/>
                <w:lang w:val="uk-UA" w:eastAsia="en-US"/>
              </w:rPr>
            </w:pPr>
            <w:r>
              <w:rPr>
                <w:sz w:val="28"/>
                <w:szCs w:val="28"/>
                <w:lang w:val="uk-UA" w:eastAsia="en-US"/>
              </w:rPr>
              <w:t>Назва першої столиці</w:t>
            </w:r>
          </w:p>
        </w:tc>
        <w:tc>
          <w:tcPr>
            <w:tcW w:w="176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2587"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290"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442"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c>
          <w:tcPr>
            <w:tcW w:w="1556" w:type="dxa"/>
            <w:tcBorders>
              <w:top w:val="single" w:sz="4" w:space="0" w:color="auto"/>
              <w:left w:val="single" w:sz="4" w:space="0" w:color="auto"/>
              <w:bottom w:val="single" w:sz="4" w:space="0" w:color="auto"/>
              <w:right w:val="single" w:sz="4" w:space="0" w:color="auto"/>
            </w:tcBorders>
          </w:tcPr>
          <w:p w:rsidR="00434FBE" w:rsidRDefault="00434FBE">
            <w:pPr>
              <w:tabs>
                <w:tab w:val="num" w:pos="-540"/>
              </w:tabs>
              <w:spacing w:line="360" w:lineRule="auto"/>
              <w:jc w:val="both"/>
              <w:rPr>
                <w:sz w:val="28"/>
                <w:szCs w:val="28"/>
                <w:lang w:val="uk-UA" w:eastAsia="en-US"/>
              </w:rPr>
            </w:pPr>
          </w:p>
        </w:tc>
      </w:tr>
    </w:tbl>
    <w:p w:rsidR="00434FBE" w:rsidRDefault="00434FBE" w:rsidP="00434FBE">
      <w:pPr>
        <w:shd w:val="clear" w:color="auto" w:fill="FFFFFF"/>
        <w:autoSpaceDE w:val="0"/>
        <w:autoSpaceDN w:val="0"/>
        <w:adjustRightInd w:val="0"/>
        <w:spacing w:after="160" w:line="360" w:lineRule="auto"/>
        <w:ind w:left="360"/>
        <w:contextualSpacing/>
        <w:jc w:val="both"/>
        <w:rPr>
          <w:sz w:val="28"/>
          <w:szCs w:val="28"/>
          <w:lang w:val="uk-UA"/>
        </w:rPr>
      </w:pPr>
    </w:p>
    <w:p w:rsidR="00434FBE" w:rsidRDefault="00434FBE" w:rsidP="00434FBE">
      <w:pPr>
        <w:shd w:val="clear" w:color="auto" w:fill="FFFFFF"/>
        <w:autoSpaceDE w:val="0"/>
        <w:autoSpaceDN w:val="0"/>
        <w:adjustRightInd w:val="0"/>
        <w:spacing w:after="160" w:line="360" w:lineRule="auto"/>
        <w:ind w:left="360"/>
        <w:contextualSpacing/>
        <w:jc w:val="both"/>
        <w:rPr>
          <w:rFonts w:cstheme="minorBidi"/>
          <w:b/>
          <w:sz w:val="28"/>
          <w:szCs w:val="28"/>
        </w:rPr>
      </w:pPr>
      <w:r>
        <w:rPr>
          <w:b/>
          <w:sz w:val="28"/>
          <w:szCs w:val="28"/>
          <w:lang w:val="uk-UA"/>
        </w:rPr>
        <w:t>4.</w:t>
      </w:r>
      <w:r>
        <w:rPr>
          <w:rFonts w:cstheme="minorBidi"/>
          <w:b/>
          <w:color w:val="000000"/>
          <w:sz w:val="28"/>
          <w:szCs w:val="28"/>
          <w:lang w:val="uk-UA"/>
        </w:rPr>
        <w:t>Порівняйте між собою дві наведені кар</w:t>
      </w:r>
      <w:r>
        <w:rPr>
          <w:rFonts w:cstheme="minorBidi"/>
          <w:b/>
          <w:color w:val="000000"/>
          <w:sz w:val="28"/>
          <w:szCs w:val="28"/>
          <w:lang w:val="uk-UA"/>
        </w:rPr>
        <w:softHyphen/>
        <w:t>ти. Встановіть, що на них зображено. Які від</w:t>
      </w:r>
      <w:r>
        <w:rPr>
          <w:rFonts w:cstheme="minorBidi"/>
          <w:b/>
          <w:color w:val="000000"/>
          <w:sz w:val="28"/>
          <w:szCs w:val="28"/>
          <w:lang w:val="uk-UA"/>
        </w:rPr>
        <w:softHyphen/>
        <w:t>мінності між картами ви знаходите? Як їх мож</w:t>
      </w:r>
      <w:r>
        <w:rPr>
          <w:rFonts w:cstheme="minorBidi"/>
          <w:b/>
          <w:color w:val="000000"/>
          <w:sz w:val="28"/>
          <w:szCs w:val="28"/>
          <w:lang w:val="uk-UA"/>
        </w:rPr>
        <w:softHyphen/>
        <w:t>на пояснити? Складіть коротку легенду кож</w:t>
      </w:r>
      <w:r>
        <w:rPr>
          <w:rFonts w:cstheme="minorBidi"/>
          <w:b/>
          <w:color w:val="000000"/>
          <w:sz w:val="28"/>
          <w:szCs w:val="28"/>
          <w:lang w:val="uk-UA"/>
        </w:rPr>
        <w:softHyphen/>
        <w:t>ної з карт (10 б.)</w:t>
      </w:r>
    </w:p>
    <w:p w:rsidR="00434FBE" w:rsidRDefault="00434FBE" w:rsidP="00434FBE">
      <w:pPr>
        <w:shd w:val="clear" w:color="auto" w:fill="FFFFFF"/>
        <w:autoSpaceDE w:val="0"/>
        <w:autoSpaceDN w:val="0"/>
        <w:adjustRightInd w:val="0"/>
        <w:spacing w:line="360" w:lineRule="auto"/>
        <w:ind w:firstLine="567"/>
        <w:jc w:val="both"/>
        <w:rPr>
          <w:rFonts w:cstheme="minorBidi"/>
          <w:sz w:val="28"/>
          <w:szCs w:val="28"/>
          <w:lang w:val="uk-UA"/>
        </w:rPr>
      </w:pPr>
    </w:p>
    <w:tbl>
      <w:tblPr>
        <w:tblW w:w="0" w:type="auto"/>
        <w:tblLook w:val="01E0"/>
      </w:tblPr>
      <w:tblGrid>
        <w:gridCol w:w="4785"/>
        <w:gridCol w:w="4785"/>
      </w:tblGrid>
      <w:tr w:rsidR="00434FBE" w:rsidTr="00434FBE">
        <w:tc>
          <w:tcPr>
            <w:tcW w:w="4785" w:type="dxa"/>
            <w:hideMark/>
          </w:tcPr>
          <w:p w:rsidR="00434FBE" w:rsidRDefault="00434FBE">
            <w:pPr>
              <w:autoSpaceDE w:val="0"/>
              <w:autoSpaceDN w:val="0"/>
              <w:adjustRightInd w:val="0"/>
              <w:spacing w:line="360" w:lineRule="auto"/>
              <w:jc w:val="both"/>
              <w:rPr>
                <w:rFonts w:cstheme="minorBidi"/>
                <w:sz w:val="28"/>
                <w:szCs w:val="28"/>
                <w:lang w:val="uk-UA" w:eastAsia="en-US"/>
              </w:rPr>
            </w:pPr>
            <w:r>
              <w:rPr>
                <w:rFonts w:cstheme="minorBidi"/>
                <w:noProof/>
                <w:sz w:val="28"/>
                <w:szCs w:val="28"/>
                <w:lang w:val="uk-UA" w:eastAsia="uk-UA"/>
              </w:rPr>
              <w:drawing>
                <wp:inline distT="0" distB="0" distL="0" distR="0">
                  <wp:extent cx="2143125" cy="1504950"/>
                  <wp:effectExtent l="0" t="0" r="9525" b="0"/>
                  <wp:docPr id="8" name="Рисунок 8" descr="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000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3125" cy="1504950"/>
                          </a:xfrm>
                          <a:prstGeom prst="rect">
                            <a:avLst/>
                          </a:prstGeom>
                          <a:noFill/>
                          <a:ln>
                            <a:noFill/>
                          </a:ln>
                        </pic:spPr>
                      </pic:pic>
                    </a:graphicData>
                  </a:graphic>
                </wp:inline>
              </w:drawing>
            </w:r>
          </w:p>
        </w:tc>
        <w:tc>
          <w:tcPr>
            <w:tcW w:w="4785" w:type="dxa"/>
            <w:hideMark/>
          </w:tcPr>
          <w:p w:rsidR="00434FBE" w:rsidRDefault="00434FBE">
            <w:pPr>
              <w:autoSpaceDE w:val="0"/>
              <w:autoSpaceDN w:val="0"/>
              <w:adjustRightInd w:val="0"/>
              <w:spacing w:line="360" w:lineRule="auto"/>
              <w:jc w:val="both"/>
              <w:rPr>
                <w:rFonts w:cstheme="minorBidi"/>
                <w:sz w:val="28"/>
                <w:szCs w:val="28"/>
                <w:lang w:val="uk-UA" w:eastAsia="en-US"/>
              </w:rPr>
            </w:pPr>
            <w:r>
              <w:rPr>
                <w:rFonts w:cstheme="minorBidi"/>
                <w:noProof/>
                <w:sz w:val="28"/>
                <w:szCs w:val="28"/>
                <w:lang w:val="uk-UA" w:eastAsia="uk-UA"/>
              </w:rPr>
              <w:drawing>
                <wp:inline distT="0" distB="0" distL="0" distR="0">
                  <wp:extent cx="2228850" cy="1504950"/>
                  <wp:effectExtent l="0" t="0" r="0" b="0"/>
                  <wp:docPr id="7" name="Рисунок 7" descr="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000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0" cy="1504950"/>
                          </a:xfrm>
                          <a:prstGeom prst="rect">
                            <a:avLst/>
                          </a:prstGeom>
                          <a:noFill/>
                          <a:ln>
                            <a:noFill/>
                          </a:ln>
                        </pic:spPr>
                      </pic:pic>
                    </a:graphicData>
                  </a:graphic>
                </wp:inline>
              </w:drawing>
            </w:r>
          </w:p>
        </w:tc>
      </w:tr>
    </w:tbl>
    <w:p w:rsidR="00434FBE" w:rsidRDefault="00434FBE" w:rsidP="00AA4BE9">
      <w:pPr>
        <w:tabs>
          <w:tab w:val="num" w:pos="-540"/>
        </w:tabs>
        <w:spacing w:line="360" w:lineRule="auto"/>
        <w:jc w:val="both"/>
        <w:rPr>
          <w:sz w:val="28"/>
          <w:szCs w:val="28"/>
          <w:lang w:val="uk-UA"/>
        </w:rPr>
      </w:pPr>
    </w:p>
    <w:p w:rsidR="00434FBE" w:rsidRDefault="00434FBE" w:rsidP="00434FBE">
      <w:pPr>
        <w:tabs>
          <w:tab w:val="num" w:pos="-540"/>
        </w:tabs>
        <w:spacing w:line="360" w:lineRule="auto"/>
        <w:jc w:val="both"/>
        <w:rPr>
          <w:sz w:val="28"/>
          <w:szCs w:val="28"/>
          <w:lang w:val="uk-UA"/>
        </w:rPr>
      </w:pPr>
      <w:r>
        <w:rPr>
          <w:sz w:val="28"/>
          <w:szCs w:val="28"/>
          <w:lang w:val="uk-UA"/>
        </w:rPr>
        <w:t xml:space="preserve"> 5. </w:t>
      </w:r>
      <w:r>
        <w:rPr>
          <w:b/>
          <w:sz w:val="28"/>
          <w:szCs w:val="28"/>
          <w:lang w:val="uk-UA" w:eastAsia="en-US"/>
        </w:rPr>
        <w:t>Проаналізуйте фотодокумент (10 б.)</w:t>
      </w:r>
    </w:p>
    <w:p w:rsidR="00434FBE" w:rsidRDefault="00434FBE" w:rsidP="00434FBE">
      <w:pPr>
        <w:spacing w:line="360" w:lineRule="auto"/>
        <w:jc w:val="both"/>
        <w:rPr>
          <w:rFonts w:eastAsia="Calibri"/>
          <w:noProof/>
          <w:sz w:val="28"/>
          <w:szCs w:val="28"/>
          <w:lang w:val="uk-UA"/>
        </w:rPr>
      </w:pPr>
      <w:r>
        <w:rPr>
          <w:noProof/>
          <w:lang w:val="uk-UA" w:eastAsia="uk-UA"/>
        </w:rPr>
        <w:drawing>
          <wp:anchor distT="0" distB="0" distL="114300" distR="114300" simplePos="0" relativeHeight="251656704" behindDoc="0" locked="0" layoutInCell="1" allowOverlap="1">
            <wp:simplePos x="0" y="0"/>
            <wp:positionH relativeFrom="margin">
              <wp:align>right</wp:align>
            </wp:positionH>
            <wp:positionV relativeFrom="paragraph">
              <wp:posOffset>8890</wp:posOffset>
            </wp:positionV>
            <wp:extent cx="2571750" cy="1823720"/>
            <wp:effectExtent l="0" t="0" r="0" b="5080"/>
            <wp:wrapSquare wrapText="bothSides"/>
            <wp:docPr id="9" name="Рисунок 9" descr="12906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129067655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1823720"/>
                    </a:xfrm>
                    <a:prstGeom prst="rect">
                      <a:avLst/>
                    </a:prstGeom>
                    <a:noFill/>
                  </pic:spPr>
                </pic:pic>
              </a:graphicData>
            </a:graphic>
          </wp:anchor>
        </w:drawing>
      </w:r>
      <w:r>
        <w:rPr>
          <w:rFonts w:eastAsia="Calibri"/>
          <w:sz w:val="28"/>
          <w:szCs w:val="28"/>
          <w:lang w:val="uk-UA"/>
        </w:rPr>
        <w:t>1. Коротко розкажіть про події, що зображені.</w:t>
      </w:r>
    </w:p>
    <w:p w:rsidR="00434FBE" w:rsidRDefault="00434FBE" w:rsidP="00434FBE">
      <w:pPr>
        <w:spacing w:line="360" w:lineRule="auto"/>
        <w:jc w:val="both"/>
        <w:rPr>
          <w:rFonts w:eastAsia="Calibri"/>
          <w:sz w:val="28"/>
          <w:szCs w:val="28"/>
          <w:lang w:val="uk-UA"/>
        </w:rPr>
      </w:pPr>
      <w:r>
        <w:rPr>
          <w:rFonts w:eastAsia="Calibri"/>
          <w:sz w:val="28"/>
          <w:szCs w:val="28"/>
          <w:lang w:val="uk-UA"/>
        </w:rPr>
        <w:t>2. Назвіть 2-3 історичних діяча, пов’язаних з даними подіями.</w:t>
      </w:r>
    </w:p>
    <w:p w:rsidR="00434FBE" w:rsidRDefault="00434FBE" w:rsidP="00434FBE">
      <w:pPr>
        <w:spacing w:line="360" w:lineRule="auto"/>
        <w:jc w:val="both"/>
        <w:rPr>
          <w:rFonts w:eastAsia="Calibri"/>
          <w:sz w:val="28"/>
          <w:szCs w:val="28"/>
          <w:lang w:val="uk-UA"/>
        </w:rPr>
      </w:pPr>
      <w:r>
        <w:rPr>
          <w:rFonts w:eastAsia="Calibri"/>
          <w:sz w:val="28"/>
          <w:szCs w:val="28"/>
          <w:lang w:val="uk-UA"/>
        </w:rPr>
        <w:t>3. Визначте причини зображених подій.</w:t>
      </w:r>
    </w:p>
    <w:p w:rsidR="00434FBE" w:rsidRDefault="00434FBE" w:rsidP="00434FBE">
      <w:pPr>
        <w:spacing w:line="360" w:lineRule="auto"/>
        <w:jc w:val="both"/>
        <w:rPr>
          <w:rFonts w:eastAsia="Calibri"/>
          <w:sz w:val="28"/>
          <w:szCs w:val="28"/>
          <w:lang w:val="uk-UA"/>
        </w:rPr>
      </w:pPr>
      <w:r>
        <w:rPr>
          <w:rFonts w:eastAsia="Calibri"/>
          <w:sz w:val="28"/>
          <w:szCs w:val="28"/>
          <w:lang w:val="uk-UA"/>
        </w:rPr>
        <w:lastRenderedPageBreak/>
        <w:t>4. Які наслідки ці події мали?</w:t>
      </w:r>
    </w:p>
    <w:p w:rsidR="00434FBE" w:rsidRDefault="00434FBE" w:rsidP="00434FBE">
      <w:pPr>
        <w:spacing w:line="360" w:lineRule="auto"/>
        <w:jc w:val="both"/>
        <w:rPr>
          <w:rFonts w:eastAsia="Calibri"/>
          <w:sz w:val="28"/>
          <w:szCs w:val="28"/>
          <w:lang w:val="uk-UA"/>
        </w:rPr>
      </w:pPr>
      <w:r>
        <w:rPr>
          <w:rFonts w:eastAsia="Calibri"/>
          <w:sz w:val="28"/>
          <w:szCs w:val="28"/>
          <w:lang w:val="uk-UA"/>
        </w:rPr>
        <w:t>5.  Яку оцінку ці події мають сьогодні?</w:t>
      </w:r>
    </w:p>
    <w:sectPr w:rsidR="00434FBE" w:rsidSect="00CF52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Lohit Devanagari">
    <w:altName w:val="Times New Roman"/>
    <w:charset w:val="00"/>
    <w:family w:val="auto"/>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B1873"/>
    <w:multiLevelType w:val="hybridMultilevel"/>
    <w:tmpl w:val="84F6387C"/>
    <w:lvl w:ilvl="0" w:tplc="661EE3B6">
      <w:start w:val="1"/>
      <w:numFmt w:val="decimal"/>
      <w:lvlText w:val="%1."/>
      <w:lvlJc w:val="left"/>
      <w:pPr>
        <w:tabs>
          <w:tab w:val="num" w:pos="360"/>
        </w:tabs>
        <w:ind w:left="360" w:hanging="360"/>
      </w:pPr>
      <w:rPr>
        <w:b/>
        <w:i/>
      </w:rPr>
    </w:lvl>
    <w:lvl w:ilvl="1" w:tplc="5AA85F82">
      <w:start w:val="1"/>
      <w:numFmt w:val="decimal"/>
      <w:lvlText w:val="%2)"/>
      <w:lvlJc w:val="left"/>
      <w:pPr>
        <w:tabs>
          <w:tab w:val="num" w:pos="1080"/>
        </w:tabs>
        <w:ind w:left="1080" w:hanging="360"/>
      </w:pPr>
      <w:rPr>
        <w:b w:val="0"/>
        <w:i w:val="0"/>
      </w:rPr>
    </w:lvl>
    <w:lvl w:ilvl="2" w:tplc="04190001">
      <w:start w:val="1"/>
      <w:numFmt w:val="bullet"/>
      <w:lvlText w:val=""/>
      <w:lvlJc w:val="left"/>
      <w:pPr>
        <w:tabs>
          <w:tab w:val="num" w:pos="1980"/>
        </w:tabs>
        <w:ind w:left="1980" w:hanging="360"/>
      </w:pPr>
      <w:rPr>
        <w:rFonts w:ascii="Symbol" w:hAnsi="Symbol" w:hint="default"/>
        <w:b/>
        <w:i/>
      </w:r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7C9B24AA"/>
    <w:multiLevelType w:val="hybridMultilevel"/>
    <w:tmpl w:val="9F1A2904"/>
    <w:lvl w:ilvl="0" w:tplc="04190011">
      <w:start w:val="1"/>
      <w:numFmt w:val="decimal"/>
      <w:lvlText w:val="%1)"/>
      <w:lvlJc w:val="left"/>
      <w:pPr>
        <w:ind w:left="-180" w:hanging="360"/>
      </w:pPr>
    </w:lvl>
    <w:lvl w:ilvl="1" w:tplc="04190019">
      <w:start w:val="1"/>
      <w:numFmt w:val="lowerLetter"/>
      <w:lvlText w:val="%2."/>
      <w:lvlJc w:val="left"/>
      <w:pPr>
        <w:ind w:left="540" w:hanging="360"/>
      </w:pPr>
    </w:lvl>
    <w:lvl w:ilvl="2" w:tplc="0419001B">
      <w:start w:val="1"/>
      <w:numFmt w:val="lowerRoman"/>
      <w:lvlText w:val="%3."/>
      <w:lvlJc w:val="right"/>
      <w:pPr>
        <w:ind w:left="1260" w:hanging="180"/>
      </w:pPr>
    </w:lvl>
    <w:lvl w:ilvl="3" w:tplc="0419000F">
      <w:start w:val="1"/>
      <w:numFmt w:val="decimal"/>
      <w:lvlText w:val="%4."/>
      <w:lvlJc w:val="left"/>
      <w:pPr>
        <w:ind w:left="1980" w:hanging="360"/>
      </w:pPr>
    </w:lvl>
    <w:lvl w:ilvl="4" w:tplc="04190019">
      <w:start w:val="1"/>
      <w:numFmt w:val="lowerLetter"/>
      <w:lvlText w:val="%5."/>
      <w:lvlJc w:val="left"/>
      <w:pPr>
        <w:ind w:left="2700" w:hanging="360"/>
      </w:pPr>
    </w:lvl>
    <w:lvl w:ilvl="5" w:tplc="0419001B">
      <w:start w:val="1"/>
      <w:numFmt w:val="lowerRoman"/>
      <w:lvlText w:val="%6."/>
      <w:lvlJc w:val="right"/>
      <w:pPr>
        <w:ind w:left="3420" w:hanging="180"/>
      </w:pPr>
    </w:lvl>
    <w:lvl w:ilvl="6" w:tplc="0419000F">
      <w:start w:val="1"/>
      <w:numFmt w:val="decimal"/>
      <w:lvlText w:val="%7."/>
      <w:lvlJc w:val="left"/>
      <w:pPr>
        <w:ind w:left="4140" w:hanging="360"/>
      </w:pPr>
    </w:lvl>
    <w:lvl w:ilvl="7" w:tplc="04190019">
      <w:start w:val="1"/>
      <w:numFmt w:val="lowerLetter"/>
      <w:lvlText w:val="%8."/>
      <w:lvlJc w:val="left"/>
      <w:pPr>
        <w:ind w:left="4860" w:hanging="360"/>
      </w:pPr>
    </w:lvl>
    <w:lvl w:ilvl="8" w:tplc="0419001B">
      <w:start w:val="1"/>
      <w:numFmt w:val="lowerRoman"/>
      <w:lvlText w:val="%9."/>
      <w:lvlJc w:val="right"/>
      <w:pPr>
        <w:ind w:left="5580" w:hanging="180"/>
      </w:p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501A"/>
    <w:rsid w:val="00434FBE"/>
    <w:rsid w:val="0055583D"/>
    <w:rsid w:val="005C3000"/>
    <w:rsid w:val="00603B34"/>
    <w:rsid w:val="007811C1"/>
    <w:rsid w:val="007A6350"/>
    <w:rsid w:val="007D5816"/>
    <w:rsid w:val="008569BD"/>
    <w:rsid w:val="0091501A"/>
    <w:rsid w:val="00991DE6"/>
    <w:rsid w:val="00AA4BE9"/>
    <w:rsid w:val="00CF523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F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34FBE"/>
    <w:pPr>
      <w:spacing w:after="200" w:line="276" w:lineRule="auto"/>
      <w:ind w:left="720"/>
      <w:contextualSpacing/>
    </w:pPr>
    <w:rPr>
      <w:sz w:val="28"/>
      <w:szCs w:val="22"/>
      <w:lang w:eastAsia="en-US"/>
    </w:rPr>
  </w:style>
  <w:style w:type="paragraph" w:styleId="a3">
    <w:name w:val="Balloon Text"/>
    <w:basedOn w:val="a"/>
    <w:link w:val="a4"/>
    <w:uiPriority w:val="99"/>
    <w:semiHidden/>
    <w:unhideWhenUsed/>
    <w:rsid w:val="00991DE6"/>
    <w:rPr>
      <w:rFonts w:ascii="Tahoma" w:hAnsi="Tahoma" w:cs="Tahoma"/>
      <w:sz w:val="16"/>
      <w:szCs w:val="16"/>
    </w:rPr>
  </w:style>
  <w:style w:type="character" w:customStyle="1" w:styleId="a4">
    <w:name w:val="Текст выноски Знак"/>
    <w:basedOn w:val="a0"/>
    <w:link w:val="a3"/>
    <w:uiPriority w:val="99"/>
    <w:semiHidden/>
    <w:rsid w:val="00991DE6"/>
    <w:rPr>
      <w:rFonts w:ascii="Tahoma" w:eastAsia="Times New Roman" w:hAnsi="Tahoma" w:cs="Tahoma"/>
      <w:sz w:val="16"/>
      <w:szCs w:val="16"/>
      <w:lang w:eastAsia="ru-RU"/>
    </w:rPr>
  </w:style>
  <w:style w:type="paragraph" w:customStyle="1" w:styleId="Standard">
    <w:name w:val="Standard"/>
    <w:rsid w:val="0055583D"/>
    <w:pPr>
      <w:suppressAutoHyphens/>
      <w:autoSpaceDN w:val="0"/>
      <w:spacing w:after="0" w:line="240" w:lineRule="auto"/>
      <w:textAlignment w:val="baseline"/>
    </w:pPr>
    <w:rPr>
      <w:rFonts w:ascii="Liberation Serif" w:eastAsia="Noto Sans CJK SC Regular" w:hAnsi="Liberation Serif" w:cs="Lohit Devanagari"/>
      <w:kern w:val="3"/>
      <w:sz w:val="24"/>
      <w:szCs w:val="24"/>
      <w:lang w:val="uk-UA" w:eastAsia="zh-CN" w:bidi="hi-IN"/>
    </w:rPr>
  </w:style>
</w:styles>
</file>

<file path=word/webSettings.xml><?xml version="1.0" encoding="utf-8"?>
<w:webSettings xmlns:r="http://schemas.openxmlformats.org/officeDocument/2006/relationships" xmlns:w="http://schemas.openxmlformats.org/wordprocessingml/2006/main">
  <w:divs>
    <w:div w:id="6739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1328</Words>
  <Characters>757</Characters>
  <Application>Microsoft Office Word</Application>
  <DocSecurity>0</DocSecurity>
  <Lines>6</Lines>
  <Paragraphs>4</Paragraphs>
  <ScaleCrop>false</ScaleCrop>
  <Company>Reanimator Extreme Edition</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2019-10-07T11:55:00Z</dcterms:created>
  <dcterms:modified xsi:type="dcterms:W3CDTF">2019-10-09T05:45:00Z</dcterms:modified>
</cp:coreProperties>
</file>